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4A0F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附件三： </w:t>
      </w:r>
    </w:p>
    <w:p w14:paraId="3E0F49E4">
      <w:pPr>
        <w:widowControl/>
        <w:spacing w:after="156" w:afterLines="50" w:line="360" w:lineRule="auto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bookmarkStart w:id="1" w:name="_GoBack"/>
      <w:bookmarkStart w:id="0" w:name="_Hlk182744487"/>
      <w:r>
        <w:rPr>
          <w:rFonts w:hint="eastAsia" w:ascii="黑体" w:hAnsi="黑体" w:eastAsia="黑体" w:cs="黑体"/>
          <w:b/>
          <w:bCs/>
          <w:kern w:val="0"/>
          <w:sz w:val="36"/>
          <w:szCs w:val="28"/>
        </w:rPr>
        <w:t>学校及学院简介</w:t>
      </w:r>
    </w:p>
    <w:bookmarkEnd w:id="1"/>
    <w:p w14:paraId="6B9291D5">
      <w:pPr>
        <w:widowControl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吉首大学创办于1958年，在湖南省湘西土家族苗族自治州和张家界市两地办学，是湖南省属综合性大学，也是武陵山片区唯一的综合性大学。学校先后成为国家民委与湖南省政府共建高校、一本批次录取高校、博士学位授权单位、湖南省高水平建设大学、湖南省“双一流”建设高校、推荐优秀应届本科毕业生免试攻读硕士学位研究生普通高校。</w:t>
      </w:r>
    </w:p>
    <w:p w14:paraId="28C7F896">
      <w:pPr>
        <w:widowControl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物理与机电工程学院</w:t>
      </w:r>
      <w:bookmarkEnd w:id="0"/>
      <w:r>
        <w:rPr>
          <w:rFonts w:hint="eastAsia" w:ascii="宋体" w:hAnsi="宋体" w:cs="宋体"/>
          <w:kern w:val="0"/>
          <w:sz w:val="24"/>
        </w:rPr>
        <w:t>始建于1960年，现有物理学（师范）、材料科学与工程、机械设计制造及其自动化、机械电子工程四个本科专业和物理学一级学科硕士点，其中物理学专业为国家一流本科建设专业，机械设计制造及其自动化专业为湖南省一流本科建设专业，机械电子工程专业为湖南省新工科研究与实践项目依托专业，材料科学与工程专业为学院特色专业。</w:t>
      </w:r>
    </w:p>
    <w:p w14:paraId="39F01D15">
      <w:pPr>
        <w:widowControl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院高级职称教师占比50%，博士学位（含在读）教师占比65.2%，40岁以下教师占比67.4%，包括全国万名优秀创新创业导师、湖南省青年科技“荷尖”人才、湖南省芙蓉教学名师、湖湘高层次创新人才、湖南省青年骨干教师等。教师主持国家课题40多项、省厅级课题100多项，于Nat.Commun.、Phys.Rev.Lett.及Phys.Rev.A等国际一流期刊发表论文100多篇，获湖南省自然科学奖4项。</w:t>
      </w:r>
    </w:p>
    <w:p w14:paraId="5037E964">
      <w:pPr>
        <w:widowControl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院建有湖南省研究生创新培养基地、湖南省基础物理实验教学示范中心、湖南省力学与工程虚拟仿真实验教学中心、湖南省大学生创新创业教育中心、湘西州声光功能材料及应用重点实验室，现有仪器设备总价值3500多万元，形成了“理工融合、科教结合、校企联合”的实践教学体系。</w:t>
      </w:r>
    </w:p>
    <w:p w14:paraId="73CA1DD2">
      <w:pPr>
        <w:widowControl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院秉承“明德、砺学、笃志、拓新”的院训，培养学生质量过硬。学院团委连续获评吉首大学五四红旗团委，多个班级被评为校十佳优秀班级，“物语青年·小桔子阳光成长”社会实践团获湖南省“芙蓉学子·社会实践奖”，本科生李玄作为国家奖学金获奖代表登上《人民日报》。2023年，学生在主流学科竞赛中荣获一、二等奖50余项，在SCI/EI/核心期刊发表论文60多篇。连续三年，学院毕业生考研录取率达30%以上，就业率达98%以上，居学校前列，《光明日报》《中国教育报》等主流媒体先后对学生成才进行了报道宣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1YzlkNTk0Y2U5ZGFmYTA5OTM5NGYwMTJmYmM3ODYifQ=="/>
  </w:docVars>
  <w:rsids>
    <w:rsidRoot w:val="00B37223"/>
    <w:rsid w:val="00071C40"/>
    <w:rsid w:val="00122FFC"/>
    <w:rsid w:val="00837328"/>
    <w:rsid w:val="00B37223"/>
    <w:rsid w:val="00BA1B52"/>
    <w:rsid w:val="00D55FFB"/>
    <w:rsid w:val="0D9B37D3"/>
    <w:rsid w:val="13371015"/>
    <w:rsid w:val="27EE1979"/>
    <w:rsid w:val="2B960C8F"/>
    <w:rsid w:val="2BF832AE"/>
    <w:rsid w:val="33BC18EF"/>
    <w:rsid w:val="34321327"/>
    <w:rsid w:val="411A4133"/>
    <w:rsid w:val="41CB55F4"/>
    <w:rsid w:val="4AED5D8B"/>
    <w:rsid w:val="5034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6F6F6F"/>
      <w:sz w:val="21"/>
      <w:szCs w:val="21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1552</Words>
  <Characters>1740</Characters>
  <Lines>18</Lines>
  <Paragraphs>5</Paragraphs>
  <TotalTime>66</TotalTime>
  <ScaleCrop>false</ScaleCrop>
  <LinksUpToDate>false</LinksUpToDate>
  <CharactersWithSpaces>1838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2024-11-17T05:57:00Z</dcterms:created>
  <dc:creator>汤川学 汤川学</dc:creator>
  <cp:lastModifiedBy>照烧鱼丸</cp:lastModifiedBy>
  <dcterms:modified xsi:type="dcterms:W3CDTF">2024-11-18T12:25:20Z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796EA4FA770E499D88328A731C3A38A4_13</vt:lpwstr>
  </property>
</Properties>
</file>